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60"/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439"/>
        <w:gridCol w:w="1976"/>
      </w:tblGrid>
      <w:tr w:rsidR="006E526C" w:rsidRPr="00A62EE5" w14:paraId="7FA1A47D" w14:textId="77777777" w:rsidTr="00102DE3">
        <w:trPr>
          <w:trHeight w:val="283"/>
          <w:tblHeader/>
        </w:trPr>
        <w:tc>
          <w:tcPr>
            <w:tcW w:w="10439" w:type="dxa"/>
            <w:shd w:val="clear" w:color="auto" w:fill="1F3864" w:themeFill="accent1" w:themeFillShade="80"/>
          </w:tcPr>
          <w:p w14:paraId="17B3B05D" w14:textId="17C263FA" w:rsidR="006E526C" w:rsidRPr="00A62EE5" w:rsidRDefault="00917F79" w:rsidP="0010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bookmarkStart w:id="0" w:name="_Hlk8713627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34675" wp14:editId="1420B159">
                      <wp:simplePos x="0" y="0"/>
                      <wp:positionH relativeFrom="column">
                        <wp:posOffset>1448767</wp:posOffset>
                      </wp:positionH>
                      <wp:positionV relativeFrom="paragraph">
                        <wp:posOffset>-354330</wp:posOffset>
                      </wp:positionV>
                      <wp:extent cx="4690110" cy="2667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011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E24D0" w14:textId="5AF5D8BE" w:rsidR="0048339C" w:rsidRPr="00A62EE5" w:rsidRDefault="0048339C" w:rsidP="007074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62E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ANEXO 4. POLÍTICA TRANSVERSAL</w:t>
                                  </w:r>
                                  <w:r w:rsidR="00984629" w:rsidRPr="00A62E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Pr="00A62E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PUEBLOS </w:t>
                                  </w:r>
                                  <w:r w:rsidR="00A62E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r w:rsidRPr="00A62E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NDÍGENAS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34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14.1pt;margin-top:-27.9pt;width:369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" filled="f" stroked="f" strokeweight=".5pt">
                      <v:textbox>
                        <w:txbxContent>
                          <w:p w14:paraId="061E24D0" w14:textId="5AF5D8BE" w:rsidR="0048339C" w:rsidRPr="00A62EE5" w:rsidRDefault="0048339C" w:rsidP="007074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E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4. POLÍTICA TRANSVERSAL</w:t>
                            </w:r>
                            <w:r w:rsidR="00984629" w:rsidRPr="00A62E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A62E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PUEBLOS </w:t>
                            </w:r>
                            <w:r w:rsidR="00A62E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Pr="00A62E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NDÍGENAS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26C" w:rsidRPr="00A62EE5">
              <w:rPr>
                <w:rFonts w:ascii="Arial" w:hAnsi="Arial" w:cs="Arial"/>
                <w:b/>
                <w:bCs/>
              </w:rPr>
              <w:t>PUEBLOS INDÍGENAS</w:t>
            </w:r>
          </w:p>
        </w:tc>
        <w:tc>
          <w:tcPr>
            <w:tcW w:w="1976" w:type="dxa"/>
            <w:shd w:val="clear" w:color="auto" w:fill="1F3864" w:themeFill="accent1" w:themeFillShade="80"/>
          </w:tcPr>
          <w:p w14:paraId="6381A4F1" w14:textId="160CD91A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A62EE5">
              <w:rPr>
                <w:rFonts w:ascii="Arial" w:hAnsi="Arial" w:cs="Arial"/>
                <w:b/>
                <w:bCs/>
              </w:rPr>
              <w:t>18,</w:t>
            </w:r>
            <w:r w:rsidR="00D11181">
              <w:rPr>
                <w:rFonts w:ascii="Arial" w:hAnsi="Arial" w:cs="Arial"/>
                <w:b/>
                <w:bCs/>
              </w:rPr>
              <w:t>462</w:t>
            </w:r>
            <w:r w:rsidRPr="00A62EE5">
              <w:rPr>
                <w:rFonts w:ascii="Arial" w:hAnsi="Arial" w:cs="Arial"/>
                <w:b/>
                <w:bCs/>
              </w:rPr>
              <w:t xml:space="preserve">,866,685.86 </w:t>
            </w:r>
          </w:p>
        </w:tc>
      </w:tr>
      <w:tr w:rsidR="006E526C" w:rsidRPr="00A62EE5" w14:paraId="6D86E86C" w14:textId="77777777" w:rsidTr="00102DE3">
        <w:trPr>
          <w:trHeight w:val="283"/>
          <w:tblHeader/>
        </w:trPr>
        <w:tc>
          <w:tcPr>
            <w:tcW w:w="10439" w:type="dxa"/>
            <w:shd w:val="clear" w:color="auto" w:fill="B4C6E7" w:themeFill="accent1" w:themeFillTint="66"/>
            <w:vAlign w:val="center"/>
          </w:tcPr>
          <w:p w14:paraId="773041AC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OAXACA INCLUYENTE CON EL DESARROLLO SOCIAL</w:t>
            </w:r>
          </w:p>
        </w:tc>
        <w:tc>
          <w:tcPr>
            <w:tcW w:w="1976" w:type="dxa"/>
            <w:shd w:val="clear" w:color="auto" w:fill="B4C6E7" w:themeFill="accent1" w:themeFillTint="66"/>
          </w:tcPr>
          <w:p w14:paraId="115463D7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A62EE5">
              <w:rPr>
                <w:rFonts w:ascii="Arial" w:hAnsi="Arial" w:cs="Arial"/>
                <w:b/>
                <w:bCs/>
              </w:rPr>
              <w:t xml:space="preserve">6,491,662,274.66 </w:t>
            </w:r>
          </w:p>
        </w:tc>
      </w:tr>
      <w:tr w:rsidR="006E526C" w:rsidRPr="00A62EE5" w14:paraId="18E38067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B8F75B6" w14:textId="67489098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SECRETARIA DE SEGURIDAD PÚBLICA </w:t>
            </w:r>
          </w:p>
        </w:tc>
        <w:tc>
          <w:tcPr>
            <w:tcW w:w="1976" w:type="dxa"/>
            <w:shd w:val="clear" w:color="auto" w:fill="auto"/>
          </w:tcPr>
          <w:p w14:paraId="79A3B855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 xml:space="preserve">1,292,887.63 </w:t>
            </w:r>
          </w:p>
        </w:tc>
      </w:tr>
      <w:tr w:rsidR="006E526C" w:rsidRPr="00A62EE5" w14:paraId="5B667EF0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AC1BC11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color w:val="000000" w:themeColor="text1"/>
                <w:lang w:eastAsia="es-MX"/>
              </w:rPr>
              <w:t>SECRETARIA DE LAS CULTURAS Y LAS ARTES DE OAXACA</w:t>
            </w:r>
          </w:p>
        </w:tc>
        <w:tc>
          <w:tcPr>
            <w:tcW w:w="1976" w:type="dxa"/>
            <w:shd w:val="clear" w:color="auto" w:fill="auto"/>
          </w:tcPr>
          <w:p w14:paraId="2558D169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 xml:space="preserve">34,210,822.44 </w:t>
            </w:r>
          </w:p>
        </w:tc>
      </w:tr>
      <w:tr w:rsidR="006E526C" w:rsidRPr="00A62EE5" w14:paraId="491DBF93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6209635" w14:textId="3538A1C5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color w:val="000000" w:themeColor="text1"/>
                <w:lang w:eastAsia="es-MX"/>
              </w:rPr>
              <w:t>SECRETARIA DEL BIENESTAR DEL ESTADO DE OAXACA</w:t>
            </w:r>
          </w:p>
        </w:tc>
        <w:tc>
          <w:tcPr>
            <w:tcW w:w="1976" w:type="dxa"/>
            <w:shd w:val="clear" w:color="auto" w:fill="auto"/>
          </w:tcPr>
          <w:p w14:paraId="2B2F1AA4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 xml:space="preserve">31,156,869.51 </w:t>
            </w:r>
          </w:p>
        </w:tc>
      </w:tr>
      <w:tr w:rsidR="006E526C" w:rsidRPr="00A62EE5" w14:paraId="49CE0A84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54B3482" w14:textId="1E3868C1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SECRETARIA DE PUEBLOS INDÍGENAS Y AFROAMERICANO </w:t>
            </w:r>
          </w:p>
        </w:tc>
        <w:tc>
          <w:tcPr>
            <w:tcW w:w="1976" w:type="dxa"/>
            <w:shd w:val="clear" w:color="auto" w:fill="auto"/>
          </w:tcPr>
          <w:p w14:paraId="012A2B5C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 xml:space="preserve">27,305,964.00 </w:t>
            </w:r>
          </w:p>
        </w:tc>
      </w:tr>
      <w:tr w:rsidR="006E526C" w:rsidRPr="00A62EE5" w14:paraId="18209445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076363C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eastAsia="Times New Roman" w:hAnsi="Arial" w:cs="Arial"/>
                <w:color w:val="000000" w:themeColor="text1"/>
                <w:lang w:eastAsia="es-MX"/>
              </w:rPr>
              <w:t>INVERSIÓN, PREVISIÓN Y PARIPASSU</w:t>
            </w:r>
          </w:p>
        </w:tc>
        <w:tc>
          <w:tcPr>
            <w:tcW w:w="1976" w:type="dxa"/>
            <w:shd w:val="clear" w:color="auto" w:fill="auto"/>
          </w:tcPr>
          <w:p w14:paraId="520B574A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413,828,923.00 </w:t>
            </w:r>
          </w:p>
        </w:tc>
      </w:tr>
      <w:tr w:rsidR="006E526C" w:rsidRPr="00A62EE5" w14:paraId="71847E9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34E4C69A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COORDINACIÓN GENERAL DE EDUCACIÓN MEDIA SUPERIOR Y SUPERIOR, CIENCIA Y TECNOLOGÍA</w:t>
            </w:r>
          </w:p>
        </w:tc>
        <w:tc>
          <w:tcPr>
            <w:tcW w:w="1976" w:type="dxa"/>
            <w:shd w:val="clear" w:color="auto" w:fill="auto"/>
          </w:tcPr>
          <w:p w14:paraId="47A3C9E0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344,900.00 </w:t>
            </w:r>
          </w:p>
        </w:tc>
      </w:tr>
      <w:tr w:rsidR="006E526C" w:rsidRPr="00A62EE5" w14:paraId="10054B5A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02F9A6D3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UNIVERSIDAD AUTÓNOMA "BENITO JUÁREZ" DE OAXACA</w:t>
            </w:r>
          </w:p>
        </w:tc>
        <w:tc>
          <w:tcPr>
            <w:tcW w:w="1976" w:type="dxa"/>
            <w:shd w:val="clear" w:color="auto" w:fill="auto"/>
          </w:tcPr>
          <w:p w14:paraId="3E81AE37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1,198,205,219.60 </w:t>
            </w:r>
          </w:p>
        </w:tc>
      </w:tr>
      <w:tr w:rsidR="006E526C" w:rsidRPr="00A62EE5" w14:paraId="18C47672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36287E3C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UNIVERSIDAD AUTÓNOMA COMUNAL DE OAXACA</w:t>
            </w:r>
          </w:p>
        </w:tc>
        <w:tc>
          <w:tcPr>
            <w:tcW w:w="1976" w:type="dxa"/>
            <w:shd w:val="clear" w:color="auto" w:fill="auto"/>
          </w:tcPr>
          <w:p w14:paraId="4A7F82A9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7,344,406.92 </w:t>
            </w:r>
          </w:p>
        </w:tc>
      </w:tr>
      <w:tr w:rsidR="006E526C" w:rsidRPr="00A62EE5" w14:paraId="46A1B8E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4400C037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CASA DE LA CULTURA OAXAQUEÑA</w:t>
            </w:r>
          </w:p>
        </w:tc>
        <w:tc>
          <w:tcPr>
            <w:tcW w:w="1976" w:type="dxa"/>
            <w:shd w:val="clear" w:color="auto" w:fill="auto"/>
          </w:tcPr>
          <w:p w14:paraId="6BDADEC9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8,869,404.62 </w:t>
            </w:r>
          </w:p>
        </w:tc>
      </w:tr>
      <w:tr w:rsidR="006E526C" w:rsidRPr="00A62EE5" w14:paraId="24C8A65A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454082AA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CENTRO DE LAS ARTES DE SAN AGUSTÍN</w:t>
            </w:r>
          </w:p>
        </w:tc>
        <w:tc>
          <w:tcPr>
            <w:tcW w:w="1976" w:type="dxa"/>
            <w:shd w:val="clear" w:color="auto" w:fill="auto"/>
          </w:tcPr>
          <w:p w14:paraId="56E1856E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222,764.08 </w:t>
            </w:r>
          </w:p>
        </w:tc>
      </w:tr>
      <w:tr w:rsidR="006E526C" w:rsidRPr="00A62EE5" w14:paraId="5395C463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40A298EC" w14:textId="77777777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COLEGIO DE ESTUDIOS CIENTÍFICOS Y TECNOLÓGICOS DEL ESTADO DE OAXACA</w:t>
            </w:r>
          </w:p>
        </w:tc>
        <w:tc>
          <w:tcPr>
            <w:tcW w:w="1976" w:type="dxa"/>
            <w:shd w:val="clear" w:color="auto" w:fill="auto"/>
          </w:tcPr>
          <w:p w14:paraId="38D1617D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3,001,315.82 </w:t>
            </w:r>
          </w:p>
        </w:tc>
      </w:tr>
      <w:tr w:rsidR="006E526C" w:rsidRPr="00A62EE5" w14:paraId="6CF6615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339BEAD9" w14:textId="14F37825" w:rsidR="006E526C" w:rsidRPr="00A62EE5" w:rsidRDefault="006E526C" w:rsidP="00102D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A62EE5">
              <w:rPr>
                <w:rFonts w:ascii="Arial" w:hAnsi="Arial" w:cs="Arial"/>
              </w:rPr>
              <w:t>COLEGIO SUPERIOR PARA LA EDUCACIÓN INTEGRAL INTERCULTURAL DE OAXACA</w:t>
            </w:r>
          </w:p>
        </w:tc>
        <w:tc>
          <w:tcPr>
            <w:tcW w:w="1976" w:type="dxa"/>
            <w:shd w:val="clear" w:color="auto" w:fill="auto"/>
          </w:tcPr>
          <w:p w14:paraId="7F8D5B59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234,989,722.72 </w:t>
            </w:r>
          </w:p>
        </w:tc>
      </w:tr>
      <w:tr w:rsidR="006E526C" w:rsidRPr="00A62EE5" w14:paraId="47D2FDA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430111C2" w14:textId="77777777" w:rsidR="006E526C" w:rsidRPr="00A62EE5" w:rsidRDefault="006E526C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COMISIÓN ESTATAL DE VIVIENDA</w:t>
            </w:r>
          </w:p>
        </w:tc>
        <w:tc>
          <w:tcPr>
            <w:tcW w:w="1976" w:type="dxa"/>
            <w:shd w:val="clear" w:color="auto" w:fill="auto"/>
          </w:tcPr>
          <w:p w14:paraId="1B132083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10,951,463.07 </w:t>
            </w:r>
          </w:p>
        </w:tc>
      </w:tr>
      <w:tr w:rsidR="006E526C" w:rsidRPr="00A62EE5" w14:paraId="510C5440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045AEFFB" w14:textId="5C379C51" w:rsidR="006E526C" w:rsidRPr="00A62EE5" w:rsidRDefault="006E526C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COMISIÓN ESTATAL DEL AGUA</w:t>
            </w:r>
          </w:p>
        </w:tc>
        <w:tc>
          <w:tcPr>
            <w:tcW w:w="1976" w:type="dxa"/>
            <w:shd w:val="clear" w:color="auto" w:fill="auto"/>
          </w:tcPr>
          <w:p w14:paraId="2FB515A6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155,270,277.18 </w:t>
            </w:r>
          </w:p>
        </w:tc>
      </w:tr>
      <w:tr w:rsidR="006E526C" w:rsidRPr="00A62EE5" w14:paraId="3EB218AB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6108F802" w14:textId="77777777" w:rsidR="006E526C" w:rsidRPr="00A62EE5" w:rsidRDefault="006E526C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COMISIÓN ESTATAL PARA LA PLANEACIÓN DE LA EDUCACIÓN SUPERIOR EN 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01F5FFC" w14:textId="77777777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476,450.39 </w:t>
            </w:r>
          </w:p>
        </w:tc>
      </w:tr>
      <w:tr w:rsidR="006E526C" w:rsidRPr="00A62EE5" w14:paraId="3AD9F0A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516934F5" w14:textId="6CF850AE" w:rsidR="006E526C" w:rsidRPr="00A62EE5" w:rsidRDefault="006E526C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COMISIÓN ESTATAL PARA LA PLANEACIÓN Y PROGRAMACIÓN DE LA EDUCACIÓN MEDIA SUPERIOR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C2176DE" w14:textId="0DB299C9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571,791.22 </w:t>
            </w:r>
          </w:p>
        </w:tc>
      </w:tr>
      <w:tr w:rsidR="006E526C" w:rsidRPr="00A62EE5" w14:paraId="379E5201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55F1ED84" w14:textId="77777777" w:rsidR="006E526C" w:rsidRPr="00A62EE5" w:rsidRDefault="006E526C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CONSEJO ESTATAL PARA LA PREVENCIÓN Y CONTROL DEL SIDA</w:t>
            </w:r>
          </w:p>
        </w:tc>
        <w:tc>
          <w:tcPr>
            <w:tcW w:w="1976" w:type="dxa"/>
            <w:shd w:val="clear" w:color="auto" w:fill="auto"/>
          </w:tcPr>
          <w:p w14:paraId="3D31B94B" w14:textId="66287C0B" w:rsidR="006E526C" w:rsidRPr="00A62EE5" w:rsidRDefault="006E526C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3,045,871.14 </w:t>
            </w:r>
          </w:p>
        </w:tc>
      </w:tr>
      <w:tr w:rsidR="00AD121B" w:rsidRPr="00A62EE5" w14:paraId="43C6ED23" w14:textId="77777777" w:rsidTr="00102DE3">
        <w:trPr>
          <w:trHeight w:val="283"/>
          <w:tblHeader/>
        </w:trPr>
        <w:tc>
          <w:tcPr>
            <w:tcW w:w="12415" w:type="dxa"/>
            <w:gridSpan w:val="2"/>
            <w:shd w:val="clear" w:color="auto" w:fill="B4C6E7" w:themeFill="accent1" w:themeFillTint="66"/>
            <w:vAlign w:val="center"/>
          </w:tcPr>
          <w:p w14:paraId="6EDA3241" w14:textId="24EEF80C" w:rsidR="00AD121B" w:rsidRPr="00A62EE5" w:rsidRDefault="00AD121B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OAXACA INCLUYENTE CON EL DESARROLLO SOCIAL</w:t>
            </w:r>
          </w:p>
        </w:tc>
      </w:tr>
      <w:tr w:rsidR="006A45BF" w:rsidRPr="00A62EE5" w14:paraId="5A64A80C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4FBCCF72" w14:textId="77777777" w:rsidR="006A45BF" w:rsidRPr="00A62EE5" w:rsidRDefault="006A45BF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CONSEJO OAXAQUEÑO DE CIENCIA, TECNOLOGÍA E INNOVACIÓN.</w:t>
            </w:r>
          </w:p>
        </w:tc>
        <w:tc>
          <w:tcPr>
            <w:tcW w:w="1976" w:type="dxa"/>
            <w:shd w:val="clear" w:color="auto" w:fill="auto"/>
          </w:tcPr>
          <w:p w14:paraId="196F3583" w14:textId="77777777" w:rsidR="006A45BF" w:rsidRPr="00A62EE5" w:rsidRDefault="006A45BF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5,200.00 </w:t>
            </w:r>
          </w:p>
        </w:tc>
      </w:tr>
      <w:tr w:rsidR="006A45BF" w:rsidRPr="00A62EE5" w14:paraId="42EFA29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628FBCCF" w14:textId="77777777" w:rsidR="006A45BF" w:rsidRPr="00A62EE5" w:rsidRDefault="006A45BF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INSTITUTO DE LA JUVENTUD DEL ESTADO DE OAXACA</w:t>
            </w:r>
          </w:p>
        </w:tc>
        <w:tc>
          <w:tcPr>
            <w:tcW w:w="1976" w:type="dxa"/>
            <w:shd w:val="clear" w:color="auto" w:fill="auto"/>
          </w:tcPr>
          <w:p w14:paraId="3F4B32FB" w14:textId="77777777" w:rsidR="006A45BF" w:rsidRPr="00A62EE5" w:rsidRDefault="006A45BF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208,000.00 </w:t>
            </w:r>
          </w:p>
        </w:tc>
      </w:tr>
      <w:tr w:rsidR="00102DE3" w:rsidRPr="00A62EE5" w14:paraId="65EA1BDE" w14:textId="77777777" w:rsidTr="00102DE3">
        <w:trPr>
          <w:trHeight w:val="283"/>
          <w:tblHeader/>
        </w:trPr>
        <w:tc>
          <w:tcPr>
            <w:tcW w:w="12415" w:type="dxa"/>
            <w:gridSpan w:val="2"/>
            <w:shd w:val="clear" w:color="auto" w:fill="B4C6E7" w:themeFill="accent1" w:themeFillTint="66"/>
            <w:vAlign w:val="center"/>
          </w:tcPr>
          <w:p w14:paraId="215F73CC" w14:textId="19E41EA7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lastRenderedPageBreak/>
              <w:t>OAXACA INCLUYENTE CON EL DESARROLLO SOCIAL</w:t>
            </w:r>
          </w:p>
        </w:tc>
      </w:tr>
      <w:tr w:rsidR="00102DE3" w:rsidRPr="00A62EE5" w14:paraId="1FDCA521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7E3D9222" w14:textId="67BAE260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INSTITUTO DEL PATRIMONIO CULTURAL DEL ESTADO DE OAXACA</w:t>
            </w:r>
          </w:p>
        </w:tc>
        <w:tc>
          <w:tcPr>
            <w:tcW w:w="1976" w:type="dxa"/>
            <w:shd w:val="clear" w:color="auto" w:fill="auto"/>
          </w:tcPr>
          <w:p w14:paraId="1B1C184B" w14:textId="77777777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72,434.67 </w:t>
            </w:r>
          </w:p>
        </w:tc>
      </w:tr>
      <w:tr w:rsidR="00102DE3" w:rsidRPr="00A62EE5" w14:paraId="7779058D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6EB79916" w14:textId="32A118F7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>INSTITUTO ESTATAL DE EDUCACIÓN PARA ADULTOS</w:t>
            </w:r>
          </w:p>
        </w:tc>
        <w:tc>
          <w:tcPr>
            <w:tcW w:w="1976" w:type="dxa"/>
            <w:shd w:val="clear" w:color="auto" w:fill="auto"/>
          </w:tcPr>
          <w:p w14:paraId="1478C061" w14:textId="77777777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62EE5">
              <w:rPr>
                <w:rFonts w:ascii="Arial" w:hAnsi="Arial" w:cs="Arial"/>
              </w:rPr>
              <w:t xml:space="preserve">87,049,671.00 </w:t>
            </w:r>
          </w:p>
        </w:tc>
      </w:tr>
      <w:tr w:rsidR="00102DE3" w:rsidRPr="00A62EE5" w14:paraId="41DFAB9B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9CD13E6" w14:textId="3B91495C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INSTITUTO OAXAQUEÑO CONSTRUCTOR DE INFRAESTRUCTURA FÍSICA EDUCATIVA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B8113C2" w14:textId="4FB829E9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9,549,619.30 </w:t>
            </w:r>
          </w:p>
        </w:tc>
      </w:tr>
      <w:tr w:rsidR="00102DE3" w:rsidRPr="00A62EE5" w14:paraId="2BA8D93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C3B9B11" w14:textId="672CA12A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INSTITUTO OAXAQUEÑO DE ATENCIÓN AL MIGRANTE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5B8BFF4" w14:textId="362FBA13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9,511,426.05 </w:t>
            </w:r>
          </w:p>
        </w:tc>
      </w:tr>
      <w:tr w:rsidR="00102DE3" w:rsidRPr="00A62EE5" w14:paraId="087F75AD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D702E67" w14:textId="6002415E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INSTITUTO TECNOLÓGICO SUPERIOR DE TEPOSCOLULA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3B100FC" w14:textId="5192A484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15,911,045.95 </w:t>
            </w:r>
          </w:p>
        </w:tc>
      </w:tr>
      <w:tr w:rsidR="00102DE3" w:rsidRPr="00A62EE5" w14:paraId="12D3623A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670A0FD" w14:textId="01BE2EFA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NOVAUNIVERSITAS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9DCB333" w14:textId="781CEA2F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3,004,200.17 </w:t>
            </w:r>
          </w:p>
        </w:tc>
      </w:tr>
      <w:tr w:rsidR="00102DE3" w:rsidRPr="00A62EE5" w14:paraId="4DFBA3B2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89E531F" w14:textId="08510437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SERVICIOS DE SALUD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CE7A6ED" w14:textId="271B7531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3,968,563,667.44 </w:t>
            </w:r>
          </w:p>
        </w:tc>
      </w:tr>
      <w:tr w:rsidR="00102DE3" w:rsidRPr="00A62EE5" w14:paraId="7B0EAC07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907E788" w14:textId="636BB004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SISTEMA PARA EL DESARROLLO INTEGRAL DE LA FAMILIA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F4A28DF" w14:textId="354C73C7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20,029,454.76 </w:t>
            </w:r>
          </w:p>
        </w:tc>
      </w:tr>
      <w:tr w:rsidR="00102DE3" w:rsidRPr="00A62EE5" w14:paraId="65D36FE0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A669662" w14:textId="51026977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 CHALCATONGO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CA3DFF3" w14:textId="6494E1B4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1,628,673.03 </w:t>
            </w:r>
          </w:p>
        </w:tc>
      </w:tr>
      <w:tr w:rsidR="00102DE3" w:rsidRPr="00A62EE5" w14:paraId="7A53C7F4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21F9FA4" w14:textId="3EA3B0AD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 LA CAÑADA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23C31EB" w14:textId="28BDA11C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2,690,464.46 </w:t>
            </w:r>
          </w:p>
        </w:tc>
      </w:tr>
      <w:tr w:rsidR="00102DE3" w:rsidRPr="00A62EE5" w14:paraId="25B67BF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F365AAE" w14:textId="0DDA74DC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 LA COSTA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3419323" w14:textId="10C1CC8E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1,472,138.19 </w:t>
            </w:r>
          </w:p>
        </w:tc>
      </w:tr>
      <w:tr w:rsidR="00102DE3" w:rsidRPr="00A62EE5" w14:paraId="53B2605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E6FC9D7" w14:textId="75D112A3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 LA SIERRA JUÁREZ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19F349F" w14:textId="70C4FA1D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3,153,706.34 </w:t>
            </w:r>
          </w:p>
        </w:tc>
      </w:tr>
      <w:tr w:rsidR="00102DE3" w:rsidRPr="00A62EE5" w14:paraId="62EA9F52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CC986F5" w14:textId="4FBC10F6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 LA SIERRA SUR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A4B3985" w14:textId="7CE392E4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26,223,451.98 </w:t>
            </w:r>
          </w:p>
        </w:tc>
      </w:tr>
      <w:tr w:rsidR="00102DE3" w:rsidRPr="00A62EE5" w14:paraId="08CA0B5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1FA2A7A" w14:textId="418739C0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DEL ISTMO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53C63B5" w14:textId="7BBF5D94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12,691,691.09 </w:t>
            </w:r>
          </w:p>
        </w:tc>
      </w:tr>
      <w:tr w:rsidR="00102DE3" w:rsidRPr="00A62EE5" w14:paraId="082A2A5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0BA3B10" w14:textId="7775E701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DEL MAR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78B0F9" w14:textId="012C1577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64,244,262.58 </w:t>
            </w:r>
          </w:p>
        </w:tc>
      </w:tr>
      <w:tr w:rsidR="00102DE3" w:rsidRPr="00A62EE5" w14:paraId="462B0B2B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84F35CF" w14:textId="134032B3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TECNOLÓGICA DE LA MIXTECA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1D0110E" w14:textId="20E5C6E9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84,889,559.22 </w:t>
            </w:r>
          </w:p>
        </w:tc>
      </w:tr>
      <w:tr w:rsidR="00102DE3" w:rsidRPr="00A62EE5" w14:paraId="71E774E4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B6407E1" w14:textId="2A0C9B5F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TECNOLÓGICA DE LOS VALLES CENTRALES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78EF204" w14:textId="40B1489E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70,200.00 </w:t>
            </w:r>
          </w:p>
        </w:tc>
      </w:tr>
      <w:tr w:rsidR="00102DE3" w:rsidRPr="00A62EE5" w14:paraId="59F9DF0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73FFB573" w14:textId="6C3BA0F6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TELEBACHILLERATO COMUNITARIO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3E10141" w14:textId="469AF182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30,436,540.02 </w:t>
            </w:r>
          </w:p>
        </w:tc>
      </w:tr>
      <w:tr w:rsidR="00102DE3" w:rsidRPr="00A62EE5" w14:paraId="5415F43E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5EAE761" w14:textId="412FD0AF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INSTITUTO DE CULTURA FÍSICA Y DEPORTE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FBB6B72" w14:textId="626595D9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18,356,615.10 </w:t>
            </w:r>
          </w:p>
        </w:tc>
      </w:tr>
      <w:tr w:rsidR="00102DE3" w:rsidRPr="00A62EE5" w14:paraId="50D7C17E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04A5063" w14:textId="6E32A296" w:rsidR="00102DE3" w:rsidRPr="00052B3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>UNIVERSIDAD POLITÉCNICA DE NOCHIXTLÁN ABRAHAM CASTELLANOS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DFA929F" w14:textId="27943EE4" w:rsidR="00102DE3" w:rsidRPr="00052B3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52B36">
              <w:rPr>
                <w:rFonts w:ascii="Arial" w:hAnsi="Arial" w:cs="Arial"/>
                <w:color w:val="000000"/>
              </w:rPr>
              <w:t xml:space="preserve">811,200.00 </w:t>
            </w:r>
          </w:p>
        </w:tc>
      </w:tr>
      <w:tr w:rsidR="00102DE3" w:rsidRPr="00A62EE5" w14:paraId="5B3539F0" w14:textId="77777777" w:rsidTr="00102DE3">
        <w:trPr>
          <w:trHeight w:val="283"/>
          <w:tblHeader/>
        </w:trPr>
        <w:tc>
          <w:tcPr>
            <w:tcW w:w="10439" w:type="dxa"/>
            <w:shd w:val="clear" w:color="auto" w:fill="B4C6E7" w:themeFill="accent1" w:themeFillTint="66"/>
          </w:tcPr>
          <w:p w14:paraId="3DCCEC06" w14:textId="58FDAB60" w:rsidR="00102DE3" w:rsidRPr="006A651D" w:rsidRDefault="00102DE3" w:rsidP="00102D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651D">
              <w:rPr>
                <w:rFonts w:ascii="Arial" w:hAnsi="Arial" w:cs="Arial"/>
                <w:b/>
                <w:bCs/>
              </w:rPr>
              <w:t>OAXACA MODERNO Y TRANSPARENTE</w:t>
            </w:r>
          </w:p>
        </w:tc>
        <w:tc>
          <w:tcPr>
            <w:tcW w:w="1976" w:type="dxa"/>
            <w:shd w:val="clear" w:color="auto" w:fill="B4C6E7" w:themeFill="accent1" w:themeFillTint="66"/>
          </w:tcPr>
          <w:p w14:paraId="79876B88" w14:textId="16A478A4" w:rsidR="00102DE3" w:rsidRPr="006A651D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A651D">
              <w:rPr>
                <w:rFonts w:ascii="Arial" w:hAnsi="Arial" w:cs="Arial"/>
                <w:b/>
                <w:bCs/>
              </w:rPr>
              <w:t xml:space="preserve">9,814,270,492.97 </w:t>
            </w:r>
          </w:p>
        </w:tc>
      </w:tr>
      <w:tr w:rsidR="00102DE3" w:rsidRPr="00A62EE5" w14:paraId="7870E93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</w:tcPr>
          <w:p w14:paraId="164FB50B" w14:textId="3EB4DB3C" w:rsidR="00102DE3" w:rsidRPr="00952B0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>SECRETARÍA DE ADMINISTRACIÓN</w:t>
            </w:r>
          </w:p>
        </w:tc>
        <w:tc>
          <w:tcPr>
            <w:tcW w:w="1976" w:type="dxa"/>
            <w:shd w:val="clear" w:color="auto" w:fill="auto"/>
          </w:tcPr>
          <w:p w14:paraId="0AE11861" w14:textId="3B4B545B" w:rsidR="00102DE3" w:rsidRPr="00952B0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 xml:space="preserve">2,000,000.00 </w:t>
            </w:r>
          </w:p>
        </w:tc>
      </w:tr>
      <w:tr w:rsidR="00102DE3" w:rsidRPr="00A62EE5" w14:paraId="0AD98C31" w14:textId="77777777" w:rsidTr="00102DE3">
        <w:trPr>
          <w:trHeight w:val="283"/>
          <w:tblHeader/>
        </w:trPr>
        <w:tc>
          <w:tcPr>
            <w:tcW w:w="10439" w:type="dxa"/>
            <w:tcBorders>
              <w:bottom w:val="single" w:sz="4" w:space="0" w:color="auto"/>
            </w:tcBorders>
            <w:shd w:val="clear" w:color="auto" w:fill="auto"/>
          </w:tcPr>
          <w:p w14:paraId="372F86D6" w14:textId="53EFEC71" w:rsidR="00102DE3" w:rsidRPr="00952B0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>COORDINACIÓN GENERAL DEL COMITÉ ESTATAL DE PLANEACIÓN PARA EL DESARROLLO DE OAXACA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3554A20D" w14:textId="364E8C89" w:rsidR="00102DE3" w:rsidRPr="00952B0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 xml:space="preserve">64,227,708.62 </w:t>
            </w:r>
          </w:p>
        </w:tc>
      </w:tr>
      <w:tr w:rsidR="00102DE3" w:rsidRPr="00A62EE5" w14:paraId="7B725CB4" w14:textId="77777777" w:rsidTr="00102DE3">
        <w:trPr>
          <w:trHeight w:val="283"/>
          <w:tblHeader/>
        </w:trPr>
        <w:tc>
          <w:tcPr>
            <w:tcW w:w="10439" w:type="dxa"/>
            <w:tcBorders>
              <w:bottom w:val="single" w:sz="4" w:space="0" w:color="auto"/>
            </w:tcBorders>
            <w:shd w:val="clear" w:color="auto" w:fill="auto"/>
          </w:tcPr>
          <w:p w14:paraId="5843CF52" w14:textId="50E257BF" w:rsidR="00102DE3" w:rsidRPr="00952B0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>CONGRESO DEL ESTADO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3C754F5C" w14:textId="164D1B92" w:rsidR="00102DE3" w:rsidRPr="00952B06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52B06">
              <w:rPr>
                <w:rFonts w:ascii="Arial" w:hAnsi="Arial" w:cs="Arial"/>
              </w:rPr>
              <w:t xml:space="preserve">172,187,357.04 </w:t>
            </w:r>
          </w:p>
        </w:tc>
      </w:tr>
      <w:tr w:rsidR="00102DE3" w:rsidRPr="00A62EE5" w14:paraId="01AAE1E9" w14:textId="77777777" w:rsidTr="00102DE3">
        <w:trPr>
          <w:trHeight w:val="283"/>
          <w:tblHeader/>
        </w:trPr>
        <w:tc>
          <w:tcPr>
            <w:tcW w:w="1241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FC27262" w14:textId="4CA39BE7" w:rsidR="00102DE3" w:rsidRPr="00952B06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OAXACA MODERNO Y TRANSPARENTE</w:t>
            </w:r>
          </w:p>
        </w:tc>
      </w:tr>
      <w:tr w:rsidR="00102DE3" w:rsidRPr="00A62EE5" w14:paraId="270764F2" w14:textId="77777777" w:rsidTr="00102DE3">
        <w:trPr>
          <w:trHeight w:val="677"/>
          <w:tblHeader/>
        </w:trPr>
        <w:tc>
          <w:tcPr>
            <w:tcW w:w="10439" w:type="dxa"/>
            <w:shd w:val="clear" w:color="auto" w:fill="auto"/>
            <w:vAlign w:val="center"/>
          </w:tcPr>
          <w:p w14:paraId="111B1E43" w14:textId="36A326DB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ÓRGANO GARANTE DE ACCESO A LA INFORMACIÓN PÚBLICA, TRANSPARENCIA, PROTECCIÓN DE DATOS PERSONALES Y BUEN GOBIERNO DEL ESTADO DE OAXACA.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649DD2" w14:textId="2C16736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17,073,391.95 </w:t>
            </w:r>
          </w:p>
        </w:tc>
      </w:tr>
      <w:tr w:rsidR="00102DE3" w:rsidRPr="00A62EE5" w14:paraId="6136DF28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A21D956" w14:textId="624EB03E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DIRECCIÓN GENERAL DE POBLACIÓN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F9BA5DE" w14:textId="7FCC272A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1,386,962.06 </w:t>
            </w:r>
          </w:p>
        </w:tc>
      </w:tr>
      <w:tr w:rsidR="00102DE3" w:rsidRPr="00A62EE5" w14:paraId="18D44F4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CFE7956" w14:textId="560784FF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GENERAL DE ATENCIÓN REGIONAL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98184E7" w14:textId="79860586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12,397,667.04 </w:t>
            </w:r>
          </w:p>
        </w:tc>
      </w:tr>
      <w:tr w:rsidR="00102DE3" w:rsidRPr="00A62EE5" w14:paraId="30871088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06BA851" w14:textId="258ECC2F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GENERAL DE RELACIONES INTERNACIONALES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D2506EA" w14:textId="723BED21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1,648,079.57 </w:t>
            </w:r>
          </w:p>
        </w:tc>
      </w:tr>
      <w:tr w:rsidR="00102DE3" w:rsidRPr="00A62EE5" w14:paraId="18C36170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04CC66C" w14:textId="000504D3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MUNICIPIOS - PARTICIPACIONES Y APORTACIONES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C64F979" w14:textId="5B96D39D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9,543,349,326.70 </w:t>
            </w:r>
          </w:p>
        </w:tc>
      </w:tr>
      <w:tr w:rsidR="00102DE3" w:rsidRPr="00A62EE5" w14:paraId="439313D8" w14:textId="77777777" w:rsidTr="00102DE3">
        <w:trPr>
          <w:trHeight w:val="283"/>
          <w:tblHeader/>
        </w:trPr>
        <w:tc>
          <w:tcPr>
            <w:tcW w:w="10439" w:type="dxa"/>
            <w:shd w:val="clear" w:color="auto" w:fill="B4C6E7" w:themeFill="accent1" w:themeFillTint="66"/>
            <w:vAlign w:val="center"/>
          </w:tcPr>
          <w:p w14:paraId="0BF1DF1C" w14:textId="74B175AF" w:rsidR="00102DE3" w:rsidRPr="006A651D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>OAXACA SEGURO</w:t>
            </w:r>
          </w:p>
        </w:tc>
        <w:tc>
          <w:tcPr>
            <w:tcW w:w="1976" w:type="dxa"/>
            <w:shd w:val="clear" w:color="auto" w:fill="B4C6E7" w:themeFill="accent1" w:themeFillTint="66"/>
            <w:vAlign w:val="center"/>
          </w:tcPr>
          <w:p w14:paraId="5908D9A9" w14:textId="56FCBC93" w:rsidR="00102DE3" w:rsidRPr="006A651D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 xml:space="preserve">1,801,878,828.13 </w:t>
            </w:r>
          </w:p>
        </w:tc>
      </w:tr>
      <w:tr w:rsidR="00102DE3" w:rsidRPr="00A62EE5" w14:paraId="711336C0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2BED412" w14:textId="38DB32F0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SECRETARÍA GENERAL DE GOBIERNO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DDA76FA" w14:textId="4C3DEB5E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107,816,321.99 </w:t>
            </w:r>
          </w:p>
        </w:tc>
      </w:tr>
      <w:tr w:rsidR="00102DE3" w:rsidRPr="00A62EE5" w14:paraId="3855928E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464A6F3" w14:textId="7E7B483E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SECRETARÍA DE SEGURIDAD PÚBLICA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46596C3" w14:textId="5A8F5D3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512,266,413.66 </w:t>
            </w:r>
          </w:p>
        </w:tc>
      </w:tr>
      <w:tr w:rsidR="00102DE3" w:rsidRPr="00A62EE5" w14:paraId="38B6375D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6DBDD6B" w14:textId="48F8205C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CONSEJERÍA JURÍDICA DEL GOBIERNO DEL ESTADO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BCA3DEC" w14:textId="71FE3C4A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113,938,169.82 </w:t>
            </w:r>
          </w:p>
        </w:tc>
      </w:tr>
      <w:tr w:rsidR="00102DE3" w:rsidRPr="00A62EE5" w14:paraId="45B5F587" w14:textId="77777777" w:rsidTr="00102DE3">
        <w:trPr>
          <w:trHeight w:val="675"/>
          <w:tblHeader/>
        </w:trPr>
        <w:tc>
          <w:tcPr>
            <w:tcW w:w="10439" w:type="dxa"/>
            <w:shd w:val="clear" w:color="auto" w:fill="auto"/>
            <w:vAlign w:val="center"/>
          </w:tcPr>
          <w:p w14:paraId="4C9C9C0C" w14:textId="415BDF0A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GENERAL DE COMUNICACIÓN SOCIAL Y VOCERÍA DEL GOBIERNO DEL ESTADO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F1B4F17" w14:textId="7C885BB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77,642,574.78 </w:t>
            </w:r>
          </w:p>
        </w:tc>
      </w:tr>
      <w:tr w:rsidR="00102DE3" w:rsidRPr="00A62EE5" w14:paraId="20769D1A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238271D6" w14:textId="1633A0ED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PARA LA ATENCIÓN DE LOS DERECHOS HUMANOS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E55E672" w14:textId="55B159F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2,531,826.69 </w:t>
            </w:r>
          </w:p>
        </w:tc>
      </w:tr>
      <w:tr w:rsidR="00102DE3" w:rsidRPr="00A62EE5" w14:paraId="6FC36E4A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21CEE1F3" w14:textId="0FD56FF0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TRIBUNAL SUPERIOR DE JUSTICIA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BEEE2A" w14:textId="0A3412CC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83,205,749.39 </w:t>
            </w:r>
          </w:p>
        </w:tc>
      </w:tr>
      <w:tr w:rsidR="00102DE3" w:rsidRPr="00A62EE5" w14:paraId="0E5F904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7B056F65" w14:textId="0AC1CFF7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CONSEJO DE LA JUDICATURA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8F8149" w14:textId="4853DE84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304,262,487.55 </w:t>
            </w:r>
          </w:p>
        </w:tc>
      </w:tr>
      <w:tr w:rsidR="00102DE3" w:rsidRPr="00A62EE5" w14:paraId="3FD9570C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F711D73" w14:textId="548C591A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DEFENSORÍA DE LOS DERECHOS HUMANOS DEL PUEBLO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1839433" w14:textId="27430A8C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20,302,142.00 </w:t>
            </w:r>
          </w:p>
        </w:tc>
      </w:tr>
      <w:tr w:rsidR="00102DE3" w:rsidRPr="00A62EE5" w14:paraId="12F34A1B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D067F12" w14:textId="51F85701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INSTITUTO ESTATAL ELECTORAL Y DE PARTICIPACIÓN CIUDADANA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D459F0C" w14:textId="3F2E996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320,004,633.40 </w:t>
            </w:r>
          </w:p>
        </w:tc>
      </w:tr>
      <w:tr w:rsidR="00102DE3" w:rsidRPr="00A62EE5" w14:paraId="13330C91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6CEB4A9" w14:textId="79BFEEAA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COMISIÓN ESTATAL DE ARBITRAJE MÉDICO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2F59A73" w14:textId="5333DF53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3,984,148.08 </w:t>
            </w:r>
          </w:p>
        </w:tc>
      </w:tr>
      <w:tr w:rsidR="00102DE3" w:rsidRPr="00A62EE5" w14:paraId="1F16600E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E1441D6" w14:textId="080B5ED4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FISCALÍA GENERAL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A2E58ED" w14:textId="37419F2B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165,235,857.34 </w:t>
            </w:r>
          </w:p>
        </w:tc>
      </w:tr>
      <w:tr w:rsidR="00102DE3" w:rsidRPr="00A62EE5" w14:paraId="694861D8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1988842" w14:textId="6B83F847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TRIBUNAL ELECTORAL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3B030AF" w14:textId="40D8BCD2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25,734,538.00 </w:t>
            </w:r>
          </w:p>
        </w:tc>
      </w:tr>
      <w:tr w:rsidR="00102DE3" w:rsidRPr="00A62EE5" w14:paraId="5105C907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64B30BD" w14:textId="55D09609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TRIBUNAL DE JUSTICIA ADMINISTRATIVA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D9966B4" w14:textId="3E18B7A1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19,887,429.38 </w:t>
            </w:r>
          </w:p>
        </w:tc>
      </w:tr>
      <w:tr w:rsidR="00102DE3" w:rsidRPr="00A62EE5" w14:paraId="6F65135F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F3F7EDE" w14:textId="55496597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ESTATAL DE PROTECCIÓN CIVIL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1F2EC6E" w14:textId="7BCB4458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4,323,653.67 </w:t>
            </w:r>
          </w:p>
        </w:tc>
      </w:tr>
      <w:tr w:rsidR="00102DE3" w:rsidRPr="00A62EE5" w14:paraId="6FB3C08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3772FD5" w14:textId="4009D2CA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DEFENSORÍA PÚBLICA DEL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E72A86A" w14:textId="53E85BBC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33,106,901.08 </w:t>
            </w:r>
          </w:p>
        </w:tc>
      </w:tr>
      <w:tr w:rsidR="00102DE3" w:rsidRPr="00A62EE5" w14:paraId="0D9AF147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3AE185C" w14:textId="141418A9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COORDINACIÓN GENERAL DE ENLACE FEDERAL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E96A2C" w14:textId="6202CB4E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149,106.31 </w:t>
            </w:r>
          </w:p>
        </w:tc>
      </w:tr>
      <w:tr w:rsidR="00102DE3" w:rsidRPr="00A62EE5" w14:paraId="666BE1CB" w14:textId="77777777" w:rsidTr="00102DE3">
        <w:trPr>
          <w:trHeight w:val="283"/>
          <w:tblHeader/>
        </w:trPr>
        <w:tc>
          <w:tcPr>
            <w:tcW w:w="12415" w:type="dxa"/>
            <w:gridSpan w:val="2"/>
            <w:shd w:val="clear" w:color="auto" w:fill="B4C6E7" w:themeFill="accent1" w:themeFillTint="66"/>
            <w:vAlign w:val="center"/>
          </w:tcPr>
          <w:p w14:paraId="7D37F2D5" w14:textId="0A01CE44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OAXACA SEGURO</w:t>
            </w:r>
          </w:p>
        </w:tc>
      </w:tr>
      <w:tr w:rsidR="00102DE3" w:rsidRPr="00A62EE5" w14:paraId="4D73059B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01F96A4C" w14:textId="203E6D38" w:rsidR="00102DE3" w:rsidRPr="00A62EE5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COMISIÓN ESTATAL DE BÚSQUEDA DE PERSONAS DESAPARECIDAS PARA 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6FA0A7" w14:textId="15F0B6D1" w:rsidR="00102DE3" w:rsidRPr="00A62EE5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7,486,875.00 </w:t>
            </w:r>
          </w:p>
        </w:tc>
      </w:tr>
      <w:tr w:rsidR="00102DE3" w:rsidRPr="006A651D" w14:paraId="569EF3CB" w14:textId="77777777" w:rsidTr="00102DE3">
        <w:trPr>
          <w:trHeight w:val="283"/>
          <w:tblHeader/>
        </w:trPr>
        <w:tc>
          <w:tcPr>
            <w:tcW w:w="10439" w:type="dxa"/>
            <w:shd w:val="clear" w:color="auto" w:fill="B4C6E7" w:themeFill="accent1" w:themeFillTint="66"/>
            <w:vAlign w:val="center"/>
          </w:tcPr>
          <w:p w14:paraId="7E4D55EC" w14:textId="75B4760A" w:rsidR="00102DE3" w:rsidRPr="006A651D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>OAXACA PRODUCTIVO E INNOVADOR</w:t>
            </w:r>
          </w:p>
        </w:tc>
        <w:tc>
          <w:tcPr>
            <w:tcW w:w="1976" w:type="dxa"/>
            <w:shd w:val="clear" w:color="auto" w:fill="B4C6E7" w:themeFill="accent1" w:themeFillTint="66"/>
            <w:vAlign w:val="center"/>
          </w:tcPr>
          <w:p w14:paraId="77E63C29" w14:textId="27214EB4" w:rsidR="00102DE3" w:rsidRPr="006A651D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 xml:space="preserve">227,974,891.85 </w:t>
            </w:r>
          </w:p>
        </w:tc>
      </w:tr>
      <w:tr w:rsidR="00102DE3" w:rsidRPr="00A62EE5" w14:paraId="4F9DEB15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2E92F010" w14:textId="43D5069D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SECRETARÍA DE DESARROLLO AGROPECUARIO, PESCA Y ACUACULTURA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6106FCD" w14:textId="5E6B89DA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133,420,123.47 </w:t>
            </w:r>
          </w:p>
        </w:tc>
      </w:tr>
      <w:tr w:rsidR="00102DE3" w:rsidRPr="00A62EE5" w14:paraId="4D5B1785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1B8D0864" w14:textId="7930D412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INVERSIÓN, PREVISIÓN Y PARIPASSU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C87B5EE" w14:textId="6144A61B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0.00 </w:t>
            </w:r>
          </w:p>
        </w:tc>
      </w:tr>
      <w:tr w:rsidR="00102DE3" w:rsidRPr="00A62EE5" w14:paraId="6FD10F05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45B4208" w14:textId="21A5457C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SECRETARÍA DE TURISMO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C01100A" w14:textId="5C675A32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1,380,895.17 </w:t>
            </w:r>
          </w:p>
        </w:tc>
      </w:tr>
      <w:tr w:rsidR="00102DE3" w:rsidRPr="00A62EE5" w14:paraId="3BED7203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7B900071" w14:textId="03FC1A31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CAMINOS Y AEROPISTAS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E6DF8C4" w14:textId="79857E19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55,393,276.30 </w:t>
            </w:r>
          </w:p>
        </w:tc>
      </w:tr>
      <w:tr w:rsidR="00102DE3" w:rsidRPr="00A62EE5" w14:paraId="1DA7778D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EE2B6A3" w14:textId="11437D0C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CORPORACIÓN OAXAQUEÑA DE RADIO Y TELEVISIÓN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A857A08" w14:textId="6520E17D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23,454,748.84 </w:t>
            </w:r>
          </w:p>
        </w:tc>
      </w:tr>
      <w:tr w:rsidR="00102DE3" w:rsidRPr="00A62EE5" w14:paraId="4C238818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4B8173D" w14:textId="39777817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OAXAQUEÑO DE LAS ARTESANÍAS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560582D" w14:textId="3746D19D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11,857,589.95 </w:t>
            </w:r>
          </w:p>
        </w:tc>
      </w:tr>
      <w:tr w:rsidR="00102DE3" w:rsidRPr="00A62EE5" w14:paraId="0F626A11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42AB30FD" w14:textId="32E443E9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OAXAQUEÑO DEL EMPRENDEDOR Y DE LA COMPETITIVIDAD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C832D02" w14:textId="7A0E0D3E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1,579,382.50 </w:t>
            </w:r>
          </w:p>
        </w:tc>
      </w:tr>
      <w:tr w:rsidR="00102DE3" w:rsidRPr="00A62EE5" w14:paraId="51B73499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6F097F01" w14:textId="081F0E4B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FIDEICOMISO DE FOMENTO PARA EL ESTADO DE OAXACA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A5A352F" w14:textId="2A741602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888,875.62 </w:t>
            </w:r>
          </w:p>
        </w:tc>
      </w:tr>
      <w:tr w:rsidR="00102DE3" w:rsidRPr="00A62EE5" w14:paraId="0139B41F" w14:textId="77777777" w:rsidTr="00102DE3">
        <w:trPr>
          <w:trHeight w:val="283"/>
          <w:tblHeader/>
        </w:trPr>
        <w:tc>
          <w:tcPr>
            <w:tcW w:w="10439" w:type="dxa"/>
            <w:shd w:val="clear" w:color="auto" w:fill="B4C6E7" w:themeFill="accent1" w:themeFillTint="66"/>
            <w:vAlign w:val="center"/>
          </w:tcPr>
          <w:p w14:paraId="126429A5" w14:textId="427D1E7F" w:rsidR="00102DE3" w:rsidRPr="006A651D" w:rsidRDefault="00102DE3" w:rsidP="00102DE3">
            <w:pPr>
              <w:spacing w:after="0" w:line="240" w:lineRule="auto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>OAXACA SUSTENTABLE</w:t>
            </w:r>
          </w:p>
        </w:tc>
        <w:tc>
          <w:tcPr>
            <w:tcW w:w="1976" w:type="dxa"/>
            <w:shd w:val="clear" w:color="auto" w:fill="B4C6E7" w:themeFill="accent1" w:themeFillTint="66"/>
            <w:vAlign w:val="center"/>
          </w:tcPr>
          <w:p w14:paraId="279E5BEF" w14:textId="5507CAD2" w:rsidR="00102DE3" w:rsidRPr="006A651D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A651D">
              <w:rPr>
                <w:rFonts w:ascii="Arial" w:hAnsi="Arial" w:cs="Arial"/>
                <w:b/>
                <w:bCs/>
              </w:rPr>
              <w:t xml:space="preserve">127,080,198.25 </w:t>
            </w:r>
          </w:p>
        </w:tc>
      </w:tr>
      <w:tr w:rsidR="00102DE3" w:rsidRPr="00A62EE5" w14:paraId="42C8BC9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5045905D" w14:textId="26FCCE94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SECRETARÍA DE LAS INFRAESTRUCTURAS Y EL ORDENAMIENTO TERRITORIAL SUSTENTABLE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7C02E9B" w14:textId="4B8DDA02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78,182,308.58 </w:t>
            </w:r>
          </w:p>
        </w:tc>
      </w:tr>
      <w:tr w:rsidR="00102DE3" w:rsidRPr="00A62EE5" w14:paraId="3B5C0846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3D2859E" w14:textId="1BF15B31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SECRETARÍA DE DESARROLLO AGROPECUARIO, PESCA Y ACUACULTURA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E5CDB76" w14:textId="15441FD3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6,873,093.60 </w:t>
            </w:r>
          </w:p>
        </w:tc>
      </w:tr>
      <w:tr w:rsidR="00102DE3" w:rsidRPr="00A62EE5" w14:paraId="66EB017E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CA9E4DA" w14:textId="46192EC4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INVERSIÓN, PREVISIÓN Y PARIPASSU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BD5822" w14:textId="4F23ECF2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37,393,236.00 </w:t>
            </w:r>
          </w:p>
        </w:tc>
      </w:tr>
      <w:tr w:rsidR="00102DE3" w:rsidRPr="00A62EE5" w14:paraId="6D3532F7" w14:textId="77777777" w:rsidTr="00102DE3">
        <w:trPr>
          <w:trHeight w:val="283"/>
          <w:tblHeader/>
        </w:trPr>
        <w:tc>
          <w:tcPr>
            <w:tcW w:w="10439" w:type="dxa"/>
            <w:shd w:val="clear" w:color="auto" w:fill="auto"/>
            <w:vAlign w:val="center"/>
          </w:tcPr>
          <w:p w14:paraId="30A0D30B" w14:textId="3045CE4A" w:rsidR="00102DE3" w:rsidRDefault="00102DE3" w:rsidP="00102D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COMISIÓN ESTATAL FORESTAL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CD25F0" w14:textId="0107C693" w:rsidR="00102DE3" w:rsidRDefault="00102DE3" w:rsidP="00102D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4,631,560.07 </w:t>
            </w:r>
          </w:p>
        </w:tc>
      </w:tr>
      <w:bookmarkEnd w:id="0"/>
    </w:tbl>
    <w:p w14:paraId="019F2B1B" w14:textId="77777777" w:rsidR="00767053" w:rsidRDefault="00767053"/>
    <w:p w14:paraId="2036632B" w14:textId="77777777" w:rsidR="00275066" w:rsidRDefault="00275066" w:rsidP="0048339C"/>
    <w:sectPr w:rsidR="00275066" w:rsidSect="0010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119" w:right="1701" w:bottom="1418" w:left="1701" w:header="709" w:footer="709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3A75" w14:textId="77777777" w:rsidR="000167BE" w:rsidRDefault="000167BE" w:rsidP="003C2BFD">
      <w:pPr>
        <w:spacing w:after="0" w:line="240" w:lineRule="auto"/>
      </w:pPr>
      <w:r>
        <w:separator/>
      </w:r>
    </w:p>
  </w:endnote>
  <w:endnote w:type="continuationSeparator" w:id="0">
    <w:p w14:paraId="4760F1CC" w14:textId="77777777" w:rsidR="000167BE" w:rsidRDefault="000167BE" w:rsidP="003C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873A" w14:textId="77777777" w:rsidR="00DB5AC6" w:rsidRDefault="00DB5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2100" w14:textId="63D6EB66" w:rsidR="00DB5AC6" w:rsidRDefault="00DB5AC6" w:rsidP="00DB5AC6">
    <w:pPr>
      <w:pStyle w:val="Piedepgina"/>
    </w:pPr>
    <w:r>
      <w:t xml:space="preserve">ANEXO 4 DEL </w:t>
    </w:r>
    <w:r>
      <w:t>DECRETO NÚM. 13 PRESUPUESTO DE EGRESOS DEL ESTADO.</w:t>
    </w:r>
  </w:p>
  <w:p w14:paraId="1E1BFD64" w14:textId="2548DF02" w:rsidR="00DB5AC6" w:rsidRDefault="00DB5A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08EA" w14:textId="77777777" w:rsidR="00DB5AC6" w:rsidRDefault="00DB5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9911" w14:textId="77777777" w:rsidR="000167BE" w:rsidRDefault="000167BE" w:rsidP="003C2BFD">
      <w:pPr>
        <w:spacing w:after="0" w:line="240" w:lineRule="auto"/>
      </w:pPr>
      <w:r>
        <w:separator/>
      </w:r>
    </w:p>
  </w:footnote>
  <w:footnote w:type="continuationSeparator" w:id="0">
    <w:p w14:paraId="0A451C9A" w14:textId="77777777" w:rsidR="000167BE" w:rsidRDefault="000167BE" w:rsidP="003C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E895" w14:textId="77777777" w:rsidR="00DB5AC6" w:rsidRDefault="00DB5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8298" w14:textId="77777777" w:rsidR="006E526C" w:rsidRPr="00721D4E" w:rsidRDefault="006E526C" w:rsidP="006E526C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  <w:bookmarkStart w:id="1" w:name="_Hlk89972373"/>
    <w:bookmarkStart w:id="2" w:name="_Hlk89972374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81AA2E3" wp14:editId="21278A81">
          <wp:simplePos x="0" y="0"/>
          <wp:positionH relativeFrom="margin">
            <wp:posOffset>118110</wp:posOffset>
          </wp:positionH>
          <wp:positionV relativeFrom="paragraph">
            <wp:posOffset>-52070</wp:posOffset>
          </wp:positionV>
          <wp:extent cx="1209675" cy="1355090"/>
          <wp:effectExtent l="0" t="0" r="9525" b="0"/>
          <wp:wrapTight wrapText="bothSides">
            <wp:wrapPolygon edited="0">
              <wp:start x="0" y="0"/>
              <wp:lineTo x="0" y="21256"/>
              <wp:lineTo x="21430" y="21256"/>
              <wp:lineTo x="2143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D4E">
      <w:rPr>
        <w:rFonts w:ascii="Arial" w:hAnsi="Arial" w:cs="Arial"/>
        <w:b/>
        <w:i/>
        <w:noProof/>
        <w:color w:val="000000"/>
        <w:sz w:val="16"/>
        <w:szCs w:val="16"/>
      </w:rPr>
      <w:t>“2021, año del Reconocimiento al personal de Salud, por la Lucha contra el Virus SARS-CoV2 COVID19”</w:t>
    </w:r>
  </w:p>
  <w:p w14:paraId="1B6F800D" w14:textId="12302FB9" w:rsidR="006E526C" w:rsidRDefault="006E526C" w:rsidP="006E526C">
    <w:pPr>
      <w:tabs>
        <w:tab w:val="left" w:pos="3225"/>
      </w:tabs>
      <w:spacing w:after="0"/>
      <w:ind w:right="142"/>
      <w:rPr>
        <w:rFonts w:ascii="Arial" w:hAnsi="Arial" w:cs="Arial"/>
        <w:b/>
      </w:rPr>
    </w:pPr>
  </w:p>
  <w:p w14:paraId="3638D275" w14:textId="5A52BA20" w:rsidR="006E526C" w:rsidRDefault="006E526C" w:rsidP="00FC2F13">
    <w:pPr>
      <w:tabs>
        <w:tab w:val="left" w:pos="3609"/>
        <w:tab w:val="left" w:pos="4253"/>
      </w:tabs>
      <w:ind w:right="18"/>
      <w:jc w:val="right"/>
      <w:rPr>
        <w:rFonts w:ascii="Verdana" w:hAnsi="Verdana"/>
        <w:b/>
        <w:noProof/>
        <w:color w:val="000000"/>
        <w:sz w:val="28"/>
        <w:szCs w:val="40"/>
      </w:rPr>
    </w:pPr>
  </w:p>
  <w:bookmarkEnd w:id="1"/>
  <w:bookmarkEnd w:id="2"/>
  <w:p w14:paraId="3CEE96C4" w14:textId="7867F98E" w:rsidR="006E526C" w:rsidRPr="00721D4E" w:rsidRDefault="006E526C" w:rsidP="006E526C">
    <w:pPr>
      <w:tabs>
        <w:tab w:val="left" w:pos="3609"/>
        <w:tab w:val="left" w:pos="4253"/>
      </w:tabs>
      <w:rPr>
        <w:rFonts w:ascii="Verdana" w:hAnsi="Verdana"/>
        <w:b/>
        <w:noProof/>
        <w:color w:val="000000"/>
        <w:sz w:val="28"/>
        <w:szCs w:val="40"/>
      </w:rPr>
    </w:pPr>
  </w:p>
  <w:p w14:paraId="2874A1E2" w14:textId="72B32A09" w:rsidR="003C2BFD" w:rsidRPr="006E526C" w:rsidRDefault="003C2BFD" w:rsidP="006E52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7EDE" w14:textId="77777777" w:rsidR="00DB5AC6" w:rsidRDefault="00DB5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FD"/>
    <w:rsid w:val="00010AA2"/>
    <w:rsid w:val="000167BE"/>
    <w:rsid w:val="00027D3C"/>
    <w:rsid w:val="00052B36"/>
    <w:rsid w:val="00061948"/>
    <w:rsid w:val="000835A6"/>
    <w:rsid w:val="000C163D"/>
    <w:rsid w:val="000C4106"/>
    <w:rsid w:val="000F662C"/>
    <w:rsid w:val="00102DE3"/>
    <w:rsid w:val="00106020"/>
    <w:rsid w:val="001428D6"/>
    <w:rsid w:val="00155854"/>
    <w:rsid w:val="00165A4A"/>
    <w:rsid w:val="001A700E"/>
    <w:rsid w:val="00263A7E"/>
    <w:rsid w:val="00275066"/>
    <w:rsid w:val="003213A4"/>
    <w:rsid w:val="003274A7"/>
    <w:rsid w:val="00327FD9"/>
    <w:rsid w:val="00346DE0"/>
    <w:rsid w:val="00376DE6"/>
    <w:rsid w:val="003815F7"/>
    <w:rsid w:val="00391EE5"/>
    <w:rsid w:val="003A76DE"/>
    <w:rsid w:val="003C2BFD"/>
    <w:rsid w:val="00436578"/>
    <w:rsid w:val="0046316B"/>
    <w:rsid w:val="004709B9"/>
    <w:rsid w:val="0048339C"/>
    <w:rsid w:val="004B4910"/>
    <w:rsid w:val="004C145F"/>
    <w:rsid w:val="004C5B93"/>
    <w:rsid w:val="004C70D4"/>
    <w:rsid w:val="004E1058"/>
    <w:rsid w:val="004E531B"/>
    <w:rsid w:val="00523F8A"/>
    <w:rsid w:val="00575CD9"/>
    <w:rsid w:val="005F0359"/>
    <w:rsid w:val="005F1CFB"/>
    <w:rsid w:val="005F26F6"/>
    <w:rsid w:val="006100D4"/>
    <w:rsid w:val="006948C9"/>
    <w:rsid w:val="006A45BF"/>
    <w:rsid w:val="006A651D"/>
    <w:rsid w:val="006C6241"/>
    <w:rsid w:val="006E2C93"/>
    <w:rsid w:val="006E526C"/>
    <w:rsid w:val="00707447"/>
    <w:rsid w:val="007353FB"/>
    <w:rsid w:val="00764EAB"/>
    <w:rsid w:val="00767053"/>
    <w:rsid w:val="00787E83"/>
    <w:rsid w:val="0079467C"/>
    <w:rsid w:val="007F5F8D"/>
    <w:rsid w:val="00810653"/>
    <w:rsid w:val="00811B74"/>
    <w:rsid w:val="008143BC"/>
    <w:rsid w:val="008164C2"/>
    <w:rsid w:val="00827087"/>
    <w:rsid w:val="0089494A"/>
    <w:rsid w:val="008E0B60"/>
    <w:rsid w:val="008F4572"/>
    <w:rsid w:val="00917F79"/>
    <w:rsid w:val="00921669"/>
    <w:rsid w:val="00923624"/>
    <w:rsid w:val="00952B06"/>
    <w:rsid w:val="00984629"/>
    <w:rsid w:val="009B5363"/>
    <w:rsid w:val="009C44BF"/>
    <w:rsid w:val="009D248C"/>
    <w:rsid w:val="00A52C7B"/>
    <w:rsid w:val="00A62EE5"/>
    <w:rsid w:val="00A9430C"/>
    <w:rsid w:val="00AD121B"/>
    <w:rsid w:val="00B24C3D"/>
    <w:rsid w:val="00B37E88"/>
    <w:rsid w:val="00C111FC"/>
    <w:rsid w:val="00C11534"/>
    <w:rsid w:val="00C21D81"/>
    <w:rsid w:val="00C65ECD"/>
    <w:rsid w:val="00C83B0E"/>
    <w:rsid w:val="00CD1AD7"/>
    <w:rsid w:val="00CD5E6B"/>
    <w:rsid w:val="00D0127F"/>
    <w:rsid w:val="00D11181"/>
    <w:rsid w:val="00D25A8A"/>
    <w:rsid w:val="00D27D78"/>
    <w:rsid w:val="00D4315E"/>
    <w:rsid w:val="00DB5AC6"/>
    <w:rsid w:val="00DD702D"/>
    <w:rsid w:val="00E84DEA"/>
    <w:rsid w:val="00EB196F"/>
    <w:rsid w:val="00ED45A9"/>
    <w:rsid w:val="00EF15C8"/>
    <w:rsid w:val="00F1073D"/>
    <w:rsid w:val="00F206FC"/>
    <w:rsid w:val="00FC2F1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A23C"/>
  <w15:chartTrackingRefBased/>
  <w15:docId w15:val="{BE4CE222-1C45-4693-AD45-9ABBDE1E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BFD"/>
  </w:style>
  <w:style w:type="paragraph" w:styleId="Piedepgina">
    <w:name w:val="footer"/>
    <w:basedOn w:val="Normal"/>
    <w:link w:val="PiedepginaCar"/>
    <w:uiPriority w:val="99"/>
    <w:unhideWhenUsed/>
    <w:rsid w:val="003C2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BFD"/>
  </w:style>
  <w:style w:type="character" w:styleId="Refdecomentario">
    <w:name w:val="annotation reference"/>
    <w:basedOn w:val="Fuentedeprrafopredeter"/>
    <w:uiPriority w:val="99"/>
    <w:semiHidden/>
    <w:unhideWhenUsed/>
    <w:rsid w:val="008106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6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6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6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375B-495B-472E-B9D6-FDB49493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Jaky</cp:lastModifiedBy>
  <cp:revision>70</cp:revision>
  <cp:lastPrinted>2021-12-17T01:53:00Z</cp:lastPrinted>
  <dcterms:created xsi:type="dcterms:W3CDTF">2021-11-06T05:47:00Z</dcterms:created>
  <dcterms:modified xsi:type="dcterms:W3CDTF">2022-01-08T07:56:00Z</dcterms:modified>
</cp:coreProperties>
</file>